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04" w:rsidRDefault="000D1904" w:rsidP="000D1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 компьютер.</w:t>
      </w:r>
    </w:p>
    <w:p w:rsidR="000D1904" w:rsidRDefault="000D1904" w:rsidP="000D1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904" w:rsidRPr="000D1904" w:rsidRDefault="000D1904" w:rsidP="000D1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Информационный прогресс не обошел стороной и детей, и на сегодняшний день большинство малышей и школьников не могут представить свою жизнь без компьютера. Некоторые родители наоборот радуются тому, что компьютер так увлекает их чадо, поскольку у них самих отпадает необходимость думать, чем развлечь ребенка и появляется свободное время, которое можно потратить на домашние дела. Однако так ли полезны компьютеры для детей или все-таки вреда от них больше, чем пользы?</w:t>
      </w:r>
    </w:p>
    <w:p w:rsidR="000D1904" w:rsidRPr="000D1904" w:rsidRDefault="000D1904" w:rsidP="000D1904">
      <w:pPr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Давайте разберемся.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С одной стороны, компьютер для ребенка - помощник, учебное пособие. Развивающие компьютерные игры действительно имеют ряд преимуществ: их легко можно найти в интернете или купить на дисках, для их хранения не нужно много свободного места, а их разнообразие позволяет удовлетворить нужды любого родителя. Существуют компьютерные игры, развивающие память и внимание ребенка, обучающие его логическому и образному мышлению, способствующие формированию творческих навыков.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С другой стороны, компьютерная техника - повод для беспокойства родителей о здоровье ребенка: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4">
        <w:rPr>
          <w:rFonts w:ascii="Times New Roman" w:hAnsi="Times New Roman" w:cs="Times New Roman"/>
          <w:sz w:val="28"/>
          <w:szCs w:val="28"/>
        </w:rPr>
        <w:t>ухудшение</w:t>
      </w:r>
      <w:proofErr w:type="gramEnd"/>
      <w:r w:rsidRPr="000D1904">
        <w:rPr>
          <w:rFonts w:ascii="Times New Roman" w:hAnsi="Times New Roman" w:cs="Times New Roman"/>
          <w:sz w:val="28"/>
          <w:szCs w:val="28"/>
        </w:rPr>
        <w:t xml:space="preserve"> зрения из-за постоянного напряжения глазных мышц в результате большого количества времени, проведенного ребенком перед монитором;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4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0D1904">
        <w:rPr>
          <w:rFonts w:ascii="Times New Roman" w:hAnsi="Times New Roman" w:cs="Times New Roman"/>
          <w:sz w:val="28"/>
          <w:szCs w:val="28"/>
        </w:rPr>
        <w:t xml:space="preserve"> электромагнитного излучения (которым обладает компьютер) до конца не изучено;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4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0D1904">
        <w:rPr>
          <w:rFonts w:ascii="Times New Roman" w:hAnsi="Times New Roman" w:cs="Times New Roman"/>
          <w:sz w:val="28"/>
          <w:szCs w:val="28"/>
        </w:rPr>
        <w:t xml:space="preserve"> осанки из-за неправильного сидения за компьютером;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4">
        <w:rPr>
          <w:rFonts w:ascii="Times New Roman" w:hAnsi="Times New Roman" w:cs="Times New Roman"/>
          <w:sz w:val="28"/>
          <w:szCs w:val="28"/>
        </w:rPr>
        <w:t>выделения</w:t>
      </w:r>
      <w:proofErr w:type="gramEnd"/>
      <w:r w:rsidRPr="000D1904">
        <w:rPr>
          <w:rFonts w:ascii="Times New Roman" w:hAnsi="Times New Roman" w:cs="Times New Roman"/>
          <w:sz w:val="28"/>
          <w:szCs w:val="28"/>
        </w:rPr>
        <w:t xml:space="preserve"> от компьютера аэрозольных заряженных частиц, приводящие к заболеваниям органов дыхания, дерматитам;</w:t>
      </w:r>
    </w:p>
    <w:p w:rsidR="000D1904" w:rsidRPr="000D1904" w:rsidRDefault="000D1904" w:rsidP="000D1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904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0D1904">
        <w:rPr>
          <w:rFonts w:ascii="Times New Roman" w:hAnsi="Times New Roman" w:cs="Times New Roman"/>
          <w:sz w:val="28"/>
          <w:szCs w:val="28"/>
        </w:rPr>
        <w:t xml:space="preserve"> компьютера на психику ребенка.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Школьники, чрезмерно увлекающиеся компьютерными играми и социальными сетями, теряют интерес к окружающей их реальности, не хотят выходить на улицу, общаться со своими сверстниками, не увлекаются активным образом жизни и спортивными соревнованиями, с трудом садятся за домашние задания и практически не читают книг. Они попадают в сети компьютерной зависимости — готовы целыми днями сидеть дома, постепенно утрачивая связь с реальностью, и порой, чтобы вывести их из этого состояния, требуется помощь психолога.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Во избежание данных опасностей при использовании компьютера стоит придерживаться некоторых правил:</w:t>
      </w:r>
    </w:p>
    <w:p w:rsidR="000D1904" w:rsidRPr="000D1904" w:rsidRDefault="000D1904" w:rsidP="000D1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 xml:space="preserve">Рабочее место должно быть правильно организовано: хорошее освещение, но без попадания на него прямых солнечных лучей. Стол и стул необходимо выбирать по росту (желательно иметь специальный компьютерный стол и стул с регулируемой высотой, компьютер следует разместить вдоль стены так, </w:t>
      </w:r>
      <w:r w:rsidRPr="000D1904">
        <w:rPr>
          <w:rFonts w:ascii="Times New Roman" w:hAnsi="Times New Roman" w:cs="Times New Roman"/>
          <w:sz w:val="28"/>
          <w:szCs w:val="28"/>
        </w:rPr>
        <w:lastRenderedPageBreak/>
        <w:t>чтобы естественный свет падал на монитор слева). Компьютер необходимо располагать на 60–70 см. от лица ребенка;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Комнату, в которой стоит компьютер, нужно часто проветривать. Работающая техника способна влиять на температуру и влажность помещения, поэтому рекомендуется использовать увлажнитель воздуха. Рабочее место школьника необходимо ежедневно подвергать влажной уборке;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Строгое соблюдение времени, отведенного ребенку на занятия с компьютером. Детям до 3 лет нет особой нужды в компьютере, хотя многие родители допускают малышей к гаджетам поиграть. Период детского садика без компьютера пережить немного сложнее: в этом возрасте перед монитором проводить больше 10–15 минут дошколятам нельзя. Продолжительность непрерывного использования компьютера для учеников</w:t>
      </w:r>
    </w:p>
    <w:p w:rsidR="000D1904" w:rsidRPr="000D1904" w:rsidRDefault="000D1904" w:rsidP="000D1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904">
        <w:rPr>
          <w:rFonts w:ascii="Times New Roman" w:hAnsi="Times New Roman" w:cs="Times New Roman"/>
          <w:sz w:val="28"/>
          <w:szCs w:val="28"/>
        </w:rPr>
        <w:t>1-2-х классов — не более 20 минут, 3-4-х классов — не более 25 минут. Время компьютерных игр не должно превышать 10 минут для учащихся 2-5-х классов и 15 минут для более старших школьников.</w:t>
      </w:r>
    </w:p>
    <w:p w:rsidR="000D1904" w:rsidRPr="000D1904" w:rsidRDefault="000D1904" w:rsidP="000D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904">
        <w:rPr>
          <w:rFonts w:ascii="Times New Roman" w:hAnsi="Times New Roman" w:cs="Times New Roman"/>
          <w:sz w:val="28"/>
          <w:szCs w:val="28"/>
        </w:rPr>
        <w:t>Хотелось бы напомнить детям и родителям, что длительное нахождение у компьютера вызывает у ребенка утомление и истощение нервных ресурсов. Особенно опасны компьютерные игры, ведь играя, ребенок испытывает своеобразный эмоциональный стресс. Само ожидание игры сопровождается значительным увеличением содержания гормонов коры надпочечников в крови, что ведет к повышению артериального давления.</w:t>
      </w:r>
    </w:p>
    <w:p w:rsidR="00C76C3A" w:rsidRPr="000D1904" w:rsidRDefault="00C76C3A" w:rsidP="000D1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6C3A" w:rsidRPr="000D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4"/>
    <w:rsid w:val="000D1904"/>
    <w:rsid w:val="00C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DC14-67D6-42BC-9CC7-D4315C8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Желенговская</dc:creator>
  <cp:keywords/>
  <dc:description/>
  <cp:lastModifiedBy>Татьяна Желенговская</cp:lastModifiedBy>
  <cp:revision>1</cp:revision>
  <dcterms:created xsi:type="dcterms:W3CDTF">2022-10-30T21:24:00Z</dcterms:created>
  <dcterms:modified xsi:type="dcterms:W3CDTF">2022-10-30T21:27:00Z</dcterms:modified>
</cp:coreProperties>
</file>